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b/>
          <w:color w:val="000000"/>
          <w:kern w:val="0"/>
          <w:sz w:val="32"/>
          <w:szCs w:val="32"/>
          <w:shd w:val="clear" w:fill="FFFFFF"/>
          <w:lang w:eastAsia="zh-CN" w:bidi="ar"/>
        </w:rPr>
      </w:pPr>
      <w:r>
        <w:rPr>
          <w:rFonts w:hint="eastAsia" w:ascii="宋体" w:hAnsi="宋体" w:eastAsia="宋体" w:cs="宋体"/>
          <w:b/>
          <w:color w:val="000000"/>
          <w:kern w:val="0"/>
          <w:sz w:val="32"/>
          <w:szCs w:val="32"/>
          <w:shd w:val="clear" w:fill="FFFFFF"/>
          <w:lang w:val="en-US" w:eastAsia="zh-CN" w:bidi="ar"/>
        </w:rPr>
        <w:t>大禹节水员工通勤班车、外派车辆租赁项目招标</w:t>
      </w:r>
      <w:r>
        <w:rPr>
          <w:rFonts w:hint="default" w:ascii="宋体" w:hAnsi="宋体" w:cs="宋体"/>
          <w:b/>
          <w:color w:val="000000"/>
          <w:kern w:val="0"/>
          <w:sz w:val="32"/>
          <w:szCs w:val="32"/>
          <w:shd w:val="clear" w:fill="FFFFFF"/>
          <w:lang w:eastAsia="zh-CN" w:bidi="ar"/>
        </w:rPr>
        <w:t>公告</w:t>
      </w:r>
    </w:p>
    <w:p>
      <w:pPr>
        <w:pStyle w:val="2"/>
        <w:rPr>
          <w:rFonts w:hint="default"/>
          <w:lang w:eastAsia="zh-CN"/>
        </w:rPr>
      </w:pP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大禹节水员工通勤班车、外派车辆租赁项目</w:t>
      </w:r>
      <w:r>
        <w:rPr>
          <w:rFonts w:hint="eastAsia" w:ascii="宋体" w:hAnsi="宋体" w:eastAsia="宋体" w:cs="宋体"/>
          <w:b w:val="0"/>
          <w:bCs w:val="0"/>
          <w:sz w:val="24"/>
          <w:szCs w:val="24"/>
          <w:lang w:val="en-US" w:eastAsia="zh-CN"/>
        </w:rPr>
        <w:t>以</w:t>
      </w:r>
      <w:r>
        <w:rPr>
          <w:rFonts w:hint="eastAsia" w:ascii="宋体" w:hAnsi="宋体" w:cs="宋体"/>
          <w:b w:val="0"/>
          <w:bCs w:val="0"/>
          <w:sz w:val="24"/>
          <w:szCs w:val="24"/>
          <w:lang w:val="en-US" w:eastAsia="zh-CN"/>
        </w:rPr>
        <w:t>公开招标的</w:t>
      </w:r>
      <w:r>
        <w:rPr>
          <w:rFonts w:hint="eastAsia" w:ascii="宋体" w:hAnsi="宋体" w:eastAsia="宋体" w:cs="宋体"/>
          <w:b w:val="0"/>
          <w:bCs w:val="0"/>
          <w:sz w:val="24"/>
          <w:szCs w:val="24"/>
          <w:lang w:val="en-US" w:eastAsia="zh-CN"/>
        </w:rPr>
        <w:t>形式进行，根据公司时间安排，敬请供应厂商查看</w:t>
      </w:r>
      <w:r>
        <w:rPr>
          <w:rFonts w:hint="eastAsia" w:ascii="宋体" w:hAnsi="宋体" w:cs="宋体"/>
          <w:b w:val="0"/>
          <w:bCs w:val="0"/>
          <w:sz w:val="24"/>
          <w:szCs w:val="24"/>
          <w:lang w:val="en-US" w:eastAsia="zh-CN"/>
        </w:rPr>
        <w:t>公开招标</w:t>
      </w:r>
      <w:r>
        <w:rPr>
          <w:rFonts w:hint="eastAsia" w:ascii="宋体" w:hAnsi="宋体" w:eastAsia="宋体" w:cs="宋体"/>
          <w:b w:val="0"/>
          <w:bCs w:val="0"/>
          <w:sz w:val="24"/>
          <w:szCs w:val="24"/>
          <w:lang w:val="en-US" w:eastAsia="zh-CN"/>
        </w:rPr>
        <w:t>具体时间安排。真诚欢迎符合条件的厂商前来参加本次</w:t>
      </w:r>
      <w:r>
        <w:rPr>
          <w:rFonts w:hint="eastAsia" w:ascii="宋体" w:hAnsi="宋体" w:cs="宋体"/>
          <w:b w:val="0"/>
          <w:bCs w:val="0"/>
          <w:sz w:val="24"/>
          <w:szCs w:val="24"/>
          <w:lang w:val="en-US" w:eastAsia="zh-CN"/>
        </w:rPr>
        <w:t>招标</w:t>
      </w:r>
      <w:r>
        <w:rPr>
          <w:rFonts w:hint="eastAsia" w:ascii="宋体" w:hAnsi="宋体" w:eastAsia="宋体" w:cs="宋体"/>
          <w:b w:val="0"/>
          <w:bCs w:val="0"/>
          <w:sz w:val="24"/>
          <w:szCs w:val="24"/>
          <w:lang w:val="en-US" w:eastAsia="zh-CN"/>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eastAsia="宋体" w:cs="宋体"/>
          <w:b/>
          <w:bCs w:val="0"/>
          <w:i w:val="0"/>
          <w:caps w:val="0"/>
          <w:color w:val="000000"/>
          <w:spacing w:val="0"/>
          <w:sz w:val="24"/>
          <w:szCs w:val="24"/>
          <w:shd w:val="clear" w:color="auto" w:fill="FFFFFF"/>
          <w:lang w:val="en-US" w:eastAsia="zh-CN"/>
        </w:rPr>
      </w:pPr>
      <w:r>
        <w:rPr>
          <w:rFonts w:hint="eastAsia" w:ascii="宋体" w:hAnsi="宋体" w:eastAsia="宋体" w:cs="宋体"/>
          <w:b/>
          <w:bCs w:val="0"/>
          <w:i w:val="0"/>
          <w:caps w:val="0"/>
          <w:color w:val="000000"/>
          <w:spacing w:val="0"/>
          <w:sz w:val="24"/>
          <w:szCs w:val="24"/>
          <w:shd w:val="clear" w:color="auto" w:fill="FFFFFF"/>
          <w:lang w:val="en-US" w:eastAsia="zh-CN"/>
        </w:rPr>
        <w:t>一、项目基本信息</w:t>
      </w:r>
    </w:p>
    <w:p>
      <w:pPr>
        <w:keepNext w:val="0"/>
        <w:keepLines w:val="0"/>
        <w:pageBreakBefore w:val="0"/>
        <w:numPr>
          <w:ilvl w:val="0"/>
          <w:numId w:val="1"/>
        </w:numPr>
        <w:kinsoku/>
        <w:wordWrap/>
        <w:overflowPunct/>
        <w:topLinePunct w:val="0"/>
        <w:autoSpaceDE/>
        <w:autoSpaceDN/>
        <w:bidi w:val="0"/>
        <w:adjustRightInd/>
        <w:snapToGrid/>
        <w:spacing w:line="360" w:lineRule="auto"/>
        <w:ind w:left="480" w:leftChars="0" w:firstLine="0" w:firstLineChars="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项目编号：</w:t>
      </w:r>
      <w:r>
        <w:rPr>
          <w:rFonts w:hint="eastAsia" w:ascii="宋体" w:hAnsi="宋体" w:eastAsia="宋体" w:cs="宋体"/>
          <w:b w:val="0"/>
          <w:bCs w:val="0"/>
          <w:sz w:val="24"/>
          <w:szCs w:val="24"/>
          <w:lang w:val="en-US" w:eastAsia="zh-CN"/>
        </w:rPr>
        <w:t>DYCG-202</w:t>
      </w:r>
      <w:r>
        <w:rPr>
          <w:rFonts w:hint="eastAsia" w:ascii="宋体" w:hAnsi="宋体" w:cs="宋体"/>
          <w:b w:val="0"/>
          <w:bCs w:val="0"/>
          <w:sz w:val="24"/>
          <w:szCs w:val="24"/>
          <w:lang w:val="en-US" w:eastAsia="zh-CN"/>
        </w:rPr>
        <w:t>1</w:t>
      </w: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C</w:t>
      </w:r>
      <w:r>
        <w:rPr>
          <w:rFonts w:hint="eastAsia" w:ascii="宋体" w:hAnsi="宋体" w:eastAsia="宋体" w:cs="宋体"/>
          <w:b w:val="0"/>
          <w:bCs w:val="0"/>
          <w:sz w:val="24"/>
          <w:szCs w:val="24"/>
          <w:lang w:val="en-US" w:eastAsia="zh-CN"/>
        </w:rPr>
        <w:t>-0</w:t>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号</w:t>
      </w:r>
    </w:p>
    <w:p>
      <w:pPr>
        <w:keepNext w:val="0"/>
        <w:keepLines w:val="0"/>
        <w:pageBreakBefore w:val="0"/>
        <w:numPr>
          <w:ilvl w:val="0"/>
          <w:numId w:val="1"/>
        </w:numPr>
        <w:kinsoku/>
        <w:wordWrap/>
        <w:overflowPunct/>
        <w:topLinePunct w:val="0"/>
        <w:autoSpaceDE/>
        <w:autoSpaceDN/>
        <w:bidi w:val="0"/>
        <w:adjustRightInd/>
        <w:snapToGrid/>
        <w:spacing w:line="360" w:lineRule="auto"/>
        <w:ind w:left="480" w:leftChars="0" w:firstLine="0" w:firstLineChars="0"/>
        <w:jc w:val="both"/>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工程名称：大禹节水员工通勤班车、外派车辆租赁项目</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default" w:ascii="宋体" w:hAnsi="宋体" w:cs="宋体"/>
          <w:b/>
          <w:bCs w:val="0"/>
          <w:i w:val="0"/>
          <w:caps w:val="0"/>
          <w:color w:val="000000"/>
          <w:spacing w:val="0"/>
          <w:sz w:val="24"/>
          <w:szCs w:val="24"/>
          <w:shd w:val="clear" w:color="auto" w:fill="FFFFFF"/>
          <w:lang w:val="en-US" w:eastAsia="zh-CN"/>
        </w:rPr>
      </w:pPr>
      <w:r>
        <w:rPr>
          <w:rFonts w:hint="eastAsia" w:ascii="宋体" w:hAnsi="宋体" w:cs="宋体"/>
          <w:b/>
          <w:bCs w:val="0"/>
          <w:i w:val="0"/>
          <w:caps w:val="0"/>
          <w:color w:val="000000"/>
          <w:spacing w:val="0"/>
          <w:sz w:val="24"/>
          <w:szCs w:val="24"/>
          <w:shd w:val="clear" w:color="auto" w:fill="FFFFFF"/>
          <w:lang w:val="en-US" w:eastAsia="zh-CN"/>
        </w:rPr>
        <w:t>对投标人的要求</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val="en-US" w:eastAsia="zh-CN"/>
        </w:rPr>
        <w:t>营业执照（副本）；</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val="en-US" w:eastAsia="zh-CN"/>
        </w:rPr>
        <w:t>法定代表人身份证原件或法定代表人授权委托书原件（附委托代理人身份证原件）；</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firstLine="0" w:firstLine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投标人提供投标车辆的道路运输经营许可证、客运资格证；</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firstLine="0" w:firstLine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提供租赁执照</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或营业执照有租赁范围；</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firstLine="0" w:firstLine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投标人提供投标车辆的照片（外观、内饰、车牌号）；</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firstLine="0" w:firstLine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投标人的投标车辆的保险项目必须包含第三者险、座位险等；</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firstLine="0" w:firstLine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投标人驾驶员要求：</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① 年龄28-50周岁，驾驶员必须持所驾驶车辆匹配的、有效期内的驾照；</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② 无重大事故及交通违章；</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8.投标人近三年业绩及客户满意度调查；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9.投标人近三年财务状况表；</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br w:type="textWrapping"/>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10</w:t>
      </w:r>
      <w:r>
        <w:rPr>
          <w:rFonts w:hint="default" w:ascii="宋体" w:hAnsi="宋体" w:cs="宋体"/>
          <w:b w:val="0"/>
          <w:bCs/>
          <w:i w:val="0"/>
          <w:caps w:val="0"/>
          <w:color w:val="000000"/>
          <w:spacing w:val="0"/>
          <w:sz w:val="24"/>
          <w:szCs w:val="24"/>
          <w:highlight w:val="none"/>
          <w:shd w:val="clear" w:color="auto" w:fill="FFFFFF"/>
          <w:vertAlign w:val="baseline"/>
          <w:lang w:eastAsia="zh-CN"/>
        </w:rPr>
        <w:t>.</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 xml:space="preserve"> </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社保机构出具的法定代表人或委托代理人、</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驾驶</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人员由本投标企业于</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2021</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年</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5</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月1日以后连续三个月缴纳的养老保险证明原件或（能够通过社保部门网站打印带有条形码或二维码且能扫描验证的）或（通过社保部门网站打印带有校验码且能验证的）；</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br w:type="textWrapping"/>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11</w:t>
      </w:r>
      <w:r>
        <w:rPr>
          <w:rFonts w:hint="default" w:ascii="宋体" w:hAnsi="宋体" w:cs="宋体"/>
          <w:b w:val="0"/>
          <w:bCs/>
          <w:i w:val="0"/>
          <w:caps w:val="0"/>
          <w:color w:val="000000"/>
          <w:spacing w:val="0"/>
          <w:sz w:val="24"/>
          <w:szCs w:val="24"/>
          <w:highlight w:val="none"/>
          <w:shd w:val="clear" w:color="auto" w:fill="FFFFFF"/>
          <w:vertAlign w:val="baseline"/>
          <w:lang w:eastAsia="zh-CN"/>
        </w:rPr>
        <w:t>.</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 xml:space="preserve"> </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 xml:space="preserve">投 标 人 在 “信 用 中 国 ”（ </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fldChar w:fldCharType="begin"/>
      </w:r>
      <w:r>
        <w:rPr>
          <w:rFonts w:hint="default" w:ascii="宋体" w:hAnsi="宋体" w:cs="宋体"/>
          <w:b w:val="0"/>
          <w:bCs/>
          <w:i w:val="0"/>
          <w:caps w:val="0"/>
          <w:color w:val="000000"/>
          <w:spacing w:val="0"/>
          <w:sz w:val="24"/>
          <w:szCs w:val="24"/>
          <w:highlight w:val="none"/>
          <w:shd w:val="clear" w:color="auto" w:fill="FFFFFF"/>
          <w:vertAlign w:val="baseline"/>
          <w:lang w:val="en-US" w:eastAsia="zh-CN"/>
        </w:rPr>
        <w:instrText xml:space="preserve"> HYPERLINK "http://www.creditchina.gov.cn/" \t "_blank" </w:instrText>
      </w:r>
      <w:r>
        <w:rPr>
          <w:rFonts w:hint="default" w:ascii="宋体" w:hAnsi="宋体" w:cs="宋体"/>
          <w:b w:val="0"/>
          <w:bCs/>
          <w:i w:val="0"/>
          <w:caps w:val="0"/>
          <w:color w:val="000000"/>
          <w:spacing w:val="0"/>
          <w:sz w:val="24"/>
          <w:szCs w:val="24"/>
          <w:highlight w:val="none"/>
          <w:shd w:val="clear" w:color="auto" w:fill="FFFFFF"/>
          <w:vertAlign w:val="baseline"/>
          <w:lang w:val="en-US" w:eastAsia="zh-CN"/>
        </w:rPr>
        <w:fldChar w:fldCharType="separate"/>
      </w:r>
      <w:r>
        <w:rPr>
          <w:rFonts w:hint="default" w:ascii="宋体" w:hAnsi="宋体" w:cs="宋体"/>
          <w:b w:val="0"/>
          <w:bCs/>
          <w:i w:val="0"/>
          <w:caps w:val="0"/>
          <w:color w:val="000000"/>
          <w:spacing w:val="0"/>
          <w:sz w:val="24"/>
          <w:szCs w:val="24"/>
          <w:highlight w:val="none"/>
          <w:shd w:val="clear" w:color="auto" w:fill="FFFFFF"/>
          <w:vertAlign w:val="baseline"/>
          <w:lang w:val="en-US" w:eastAsia="zh-CN"/>
        </w:rPr>
        <w:t>www.creditchina.gov.cn</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fldChar w:fldCharType="end"/>
      </w:r>
      <w:r>
        <w:rPr>
          <w:rFonts w:hint="default" w:ascii="宋体" w:hAnsi="宋体" w:cs="宋体"/>
          <w:b w:val="0"/>
          <w:bCs/>
          <w:i w:val="0"/>
          <w:caps w:val="0"/>
          <w:color w:val="000000"/>
          <w:spacing w:val="0"/>
          <w:sz w:val="24"/>
          <w:szCs w:val="24"/>
          <w:highlight w:val="none"/>
          <w:shd w:val="clear" w:color="auto" w:fill="FFFFFF"/>
          <w:vertAlign w:val="baseline"/>
          <w:lang w:val="en-US" w:eastAsia="zh-CN"/>
        </w:rPr>
        <w:t xml:space="preserve"> ） 网 站 中未被人民法院列入失信被执行人黑名单的网页截图并加盖单位公章；</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val="en-US" w:eastAsia="zh-CN"/>
        </w:rPr>
        <w:t>注：</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以上原件需随带</w:t>
      </w:r>
      <w:r>
        <w:rPr>
          <w:rFonts w:hint="default" w:ascii="宋体" w:hAnsi="宋体" w:cs="宋体"/>
          <w:b w:val="0"/>
          <w:bCs/>
          <w:i w:val="0"/>
          <w:caps w:val="0"/>
          <w:color w:val="000000"/>
          <w:spacing w:val="0"/>
          <w:sz w:val="24"/>
          <w:szCs w:val="24"/>
          <w:highlight w:val="none"/>
          <w:shd w:val="clear" w:color="auto" w:fill="FFFFFF"/>
          <w:vertAlign w:val="baseline"/>
          <w:lang w:val="en-US" w:eastAsia="zh-CN"/>
        </w:rPr>
        <w:t>加盖公章的复印件一份。</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default"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以上资料为投标必要条件，缺一者不能投标。</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highlight w:val="none"/>
          <w:shd w:val="clear" w:color="auto" w:fill="FFFFFF"/>
          <w:vertAlign w:val="baseline"/>
          <w:lang w:val="en-US" w:eastAsia="zh-CN"/>
        </w:rPr>
      </w:pPr>
      <w:r>
        <w:rPr>
          <w:rFonts w:hint="eastAsia" w:ascii="宋体" w:hAnsi="宋体" w:cs="宋体"/>
          <w:b/>
          <w:bCs w:val="0"/>
          <w:i w:val="0"/>
          <w:caps w:val="0"/>
          <w:color w:val="000000"/>
          <w:spacing w:val="0"/>
          <w:sz w:val="24"/>
          <w:szCs w:val="24"/>
          <w:highlight w:val="none"/>
          <w:shd w:val="clear" w:color="auto" w:fill="FFFFFF"/>
          <w:vertAlign w:val="baseline"/>
          <w:lang w:val="en-US" w:eastAsia="zh-CN"/>
        </w:rPr>
        <w:t>报名时间</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Chars="200" w:right="0" w:right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2021年 8月2日至8月8 日（8:30-17:30）</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报名方式</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Chars="200" w:right="0" w:rightChars="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本次招标报名为网络报名：</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Chars="200" w:right="0" w:rightChars="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1. 网络报名（技术答疑）：</w:t>
      </w:r>
      <w:r>
        <w:rPr>
          <w:rFonts w:hint="eastAsia" w:ascii="宋体" w:hAnsi="宋体" w:cs="宋体"/>
          <w:b w:val="0"/>
          <w:bCs/>
          <w:i w:val="0"/>
          <w:caps w:val="0"/>
          <w:color w:val="000000" w:themeColor="text1"/>
          <w:spacing w:val="0"/>
          <w:sz w:val="24"/>
          <w:szCs w:val="24"/>
          <w:u w:val="none"/>
          <w:shd w:val="clear" w:color="auto" w:fill="FFFFFF"/>
          <w:lang w:val="en-US" w:eastAsia="zh-CN"/>
          <w14:textFill>
            <w14:solidFill>
              <w14:schemeClr w14:val="tx1"/>
            </w14:solidFill>
          </w14:textFill>
        </w:rPr>
        <w:fldChar w:fldCharType="begin"/>
      </w:r>
      <w:r>
        <w:rPr>
          <w:rFonts w:hint="eastAsia" w:ascii="宋体" w:hAnsi="宋体" w:cs="宋体"/>
          <w:b w:val="0"/>
          <w:bCs/>
          <w:i w:val="0"/>
          <w:caps w:val="0"/>
          <w:color w:val="000000" w:themeColor="text1"/>
          <w:spacing w:val="0"/>
          <w:sz w:val="24"/>
          <w:szCs w:val="24"/>
          <w:u w:val="none"/>
          <w:shd w:val="clear" w:color="auto" w:fill="FFFFFF"/>
          <w:lang w:val="en-US" w:eastAsia="zh-CN"/>
          <w14:textFill>
            <w14:solidFill>
              <w14:schemeClr w14:val="tx1"/>
            </w14:solidFill>
          </w14:textFill>
        </w:rPr>
        <w:instrText xml:space="preserve"> HYPERLINK "mailto:下载附件查看并填报，发送至dyjscgb@163.com（大禹节水集团股份有限公司采购部邮箱）" </w:instrText>
      </w:r>
      <w:r>
        <w:rPr>
          <w:rFonts w:hint="eastAsia" w:ascii="宋体" w:hAnsi="宋体" w:cs="宋体"/>
          <w:b w:val="0"/>
          <w:bCs/>
          <w:i w:val="0"/>
          <w:caps w:val="0"/>
          <w:color w:val="000000" w:themeColor="text1"/>
          <w:spacing w:val="0"/>
          <w:sz w:val="24"/>
          <w:szCs w:val="24"/>
          <w:u w:val="none"/>
          <w:shd w:val="clear" w:color="auto" w:fill="FFFFFF"/>
          <w:lang w:val="en-US" w:eastAsia="zh-CN"/>
          <w14:textFill>
            <w14:solidFill>
              <w14:schemeClr w14:val="tx1"/>
            </w14:solidFill>
          </w14:textFill>
        </w:rPr>
        <w:fldChar w:fldCharType="separate"/>
      </w:r>
      <w:r>
        <w:rPr>
          <w:rStyle w:val="6"/>
          <w:rFonts w:hint="eastAsia" w:ascii="宋体" w:hAnsi="宋体" w:cs="宋体"/>
          <w:b w:val="0"/>
          <w:bCs/>
          <w:i w:val="0"/>
          <w:caps w:val="0"/>
          <w:color w:val="000000" w:themeColor="text1"/>
          <w:spacing w:val="0"/>
          <w:sz w:val="24"/>
          <w:szCs w:val="24"/>
          <w:u w:val="none"/>
          <w:shd w:val="clear" w:color="auto" w:fill="FFFFFF"/>
          <w:lang w:val="en-US" w:eastAsia="zh-CN"/>
          <w14:textFill>
            <w14:solidFill>
              <w14:schemeClr w14:val="tx1"/>
            </w14:solidFill>
          </w14:textFill>
        </w:rPr>
        <w:t>填报附件《报名表》，发送至大禹节水集团股份有限公司采购部邮箱cgglb@dyjs.com 。</w:t>
      </w:r>
      <w:r>
        <w:rPr>
          <w:rFonts w:hint="eastAsia" w:ascii="宋体" w:hAnsi="宋体" w:cs="宋体"/>
          <w:b w:val="0"/>
          <w:bCs/>
          <w:i w:val="0"/>
          <w:caps w:val="0"/>
          <w:color w:val="000000" w:themeColor="text1"/>
          <w:spacing w:val="0"/>
          <w:sz w:val="24"/>
          <w:szCs w:val="24"/>
          <w:u w:val="none"/>
          <w:shd w:val="clear" w:color="auto" w:fill="FFFFFF"/>
          <w:lang w:val="en-US" w:eastAsia="zh-CN"/>
          <w14:textFill>
            <w14:solidFill>
              <w14:schemeClr w14:val="tx1"/>
            </w14:solidFill>
          </w14:textFill>
        </w:rPr>
        <w:fldChar w:fldCharType="end"/>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联 系 人：王明（采购部）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default" w:ascii="宋体" w:hAnsi="宋体" w:cs="宋体"/>
          <w:b w:val="0"/>
          <w:bCs/>
          <w:i w:val="0"/>
          <w:caps w:val="0"/>
          <w:color w:val="000000"/>
          <w:spacing w:val="0"/>
          <w:sz w:val="24"/>
          <w:szCs w:val="24"/>
          <w:shd w:val="clear" w:color="auto" w:fill="FFFFFF"/>
          <w:lang w:eastAsia="zh-CN"/>
        </w:rPr>
      </w:pPr>
      <w:r>
        <w:rPr>
          <w:rFonts w:hint="eastAsia" w:ascii="宋体" w:hAnsi="宋体" w:cs="宋体"/>
          <w:b w:val="0"/>
          <w:bCs/>
          <w:i w:val="0"/>
          <w:caps w:val="0"/>
          <w:color w:val="000000"/>
          <w:spacing w:val="0"/>
          <w:sz w:val="24"/>
          <w:szCs w:val="24"/>
          <w:shd w:val="clear" w:color="auto" w:fill="FFFFFF"/>
          <w:lang w:val="en-US" w:eastAsia="zh-CN"/>
        </w:rPr>
        <w:t>电   话：</w:t>
      </w:r>
      <w:r>
        <w:rPr>
          <w:rFonts w:hint="default" w:ascii="宋体" w:hAnsi="宋体" w:cs="宋体"/>
          <w:b w:val="0"/>
          <w:bCs/>
          <w:i w:val="0"/>
          <w:caps w:val="0"/>
          <w:color w:val="000000"/>
          <w:spacing w:val="0"/>
          <w:sz w:val="24"/>
          <w:szCs w:val="24"/>
          <w:shd w:val="clear" w:color="auto" w:fill="FFFFFF"/>
          <w:lang w:eastAsia="zh-CN"/>
        </w:rPr>
        <w:t>13323329553</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0" w:leftChars="0" w:right="0" w:rightChars="0"/>
        <w:textAlignment w:val="auto"/>
        <w:rPr>
          <w:rFonts w:hint="eastAsia" w:ascii="宋体" w:hAnsi="宋体" w:cs="宋体"/>
          <w:b w:val="0"/>
          <w:bCs/>
          <w:i w:val="0"/>
          <w:caps w:val="0"/>
          <w:color w:val="000000"/>
          <w:spacing w:val="0"/>
          <w:sz w:val="24"/>
          <w:szCs w:val="24"/>
          <w:shd w:val="clear" w:color="auto" w:fill="FFFFFF"/>
          <w:lang w:val="en-US" w:eastAsia="zh-CN"/>
        </w:rPr>
      </w:pPr>
      <w:r>
        <w:rPr>
          <w:rFonts w:hint="default" w:ascii="宋体" w:hAnsi="宋体" w:cs="宋体"/>
          <w:b w:val="0"/>
          <w:bCs/>
          <w:i w:val="0"/>
          <w:caps w:val="0"/>
          <w:color w:val="000000"/>
          <w:spacing w:val="0"/>
          <w:sz w:val="24"/>
          <w:szCs w:val="24"/>
          <w:highlight w:val="none"/>
          <w:shd w:val="clear" w:color="auto" w:fill="FFFFFF"/>
          <w:vertAlign w:val="baseline"/>
          <w:lang w:eastAsia="zh-CN"/>
        </w:rPr>
        <w:t>2.</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 xml:space="preserve"> </w:t>
      </w:r>
      <w:r>
        <w:rPr>
          <w:rFonts w:hint="eastAsia" w:ascii="宋体" w:hAnsi="宋体" w:cs="宋体"/>
          <w:b w:val="0"/>
          <w:bCs/>
          <w:i w:val="0"/>
          <w:caps w:val="0"/>
          <w:color w:val="000000"/>
          <w:spacing w:val="0"/>
          <w:sz w:val="24"/>
          <w:szCs w:val="24"/>
          <w:shd w:val="clear" w:color="auto" w:fill="FFFFFF"/>
          <w:lang w:val="en-US" w:eastAsia="zh-CN"/>
        </w:rPr>
        <w:t>招标信息查看网址：</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① 大禹节水集团官方网站http://www.gsdyjsgs.com</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lang w:val="en-US" w:eastAsia="zh-CN"/>
        </w:rPr>
      </w:pPr>
      <w:r>
        <w:rPr>
          <w:rFonts w:hint="eastAsia" w:ascii="宋体" w:hAnsi="宋体" w:cs="宋体"/>
          <w:b w:val="0"/>
          <w:bCs/>
          <w:i w:val="0"/>
          <w:caps w:val="0"/>
          <w:color w:val="000000"/>
          <w:spacing w:val="0"/>
          <w:sz w:val="24"/>
          <w:szCs w:val="24"/>
          <w:shd w:val="clear" w:color="auto" w:fill="FFFFFF"/>
          <w:lang w:val="en-US" w:eastAsia="zh-CN"/>
        </w:rPr>
        <w:t>② 中国采购与招标网：http://www.chinabidding.com.cn</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lang w:val="en-US" w:eastAsia="zh-CN"/>
        </w:rPr>
        <w:t>③ 1688采购平台：http://work.1688.com</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五、招标地点及时间</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right="0" w:rightChars="0" w:firstLine="480" w:firstLineChars="200"/>
        <w:textAlignment w:val="auto"/>
        <w:rPr>
          <w:rFonts w:hint="default"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1.招标地点：大禹节水集团股份有限公司（天津本部）天津市武清区京滨工业园民旺道10号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82" w:leftChars="0" w:right="0" w:rightChars="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2.开标时间</w:t>
      </w:r>
      <w:r>
        <w:rPr>
          <w:rFonts w:hint="eastAsia" w:ascii="宋体" w:hAnsi="宋体" w:cs="宋体"/>
          <w:b w:val="0"/>
          <w:bCs/>
          <w:i w:val="0"/>
          <w:caps w:val="0"/>
          <w:color w:val="000000"/>
          <w:spacing w:val="0"/>
          <w:sz w:val="24"/>
          <w:szCs w:val="24"/>
          <w:highlight w:val="none"/>
          <w:shd w:val="clear" w:color="auto" w:fill="FFFFFF"/>
          <w:vertAlign w:val="baseline"/>
          <w:lang w:val="en-US" w:eastAsia="zh-CN"/>
        </w:rPr>
        <w:t>：2021年8月9日上午9:30</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bCs w:val="0"/>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3.开标时间若有变更，大禹节水集团股份有限公司采购部会提前2天发布变更公告，及时电话通知。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highlight w:val="none"/>
          <w:shd w:val="clear" w:color="auto" w:fill="FFFFFF"/>
          <w:vertAlign w:val="baseline"/>
          <w:lang w:val="en-US" w:eastAsia="zh-CN"/>
        </w:rPr>
      </w:pPr>
      <w:r>
        <w:rPr>
          <w:rFonts w:hint="eastAsia" w:ascii="宋体" w:hAnsi="宋体" w:cs="宋体"/>
          <w:b/>
          <w:bCs w:val="0"/>
          <w:i w:val="0"/>
          <w:caps w:val="0"/>
          <w:color w:val="000000"/>
          <w:spacing w:val="0"/>
          <w:sz w:val="24"/>
          <w:szCs w:val="24"/>
          <w:highlight w:val="none"/>
          <w:shd w:val="clear" w:color="auto" w:fill="FFFFFF"/>
          <w:vertAlign w:val="baseline"/>
          <w:lang w:val="en-US" w:eastAsia="zh-CN"/>
        </w:rPr>
        <w:t>六、招标文件递交</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val="0"/>
          <w:bCs/>
          <w:i w:val="0"/>
          <w:caps w:val="0"/>
          <w:color w:val="000000"/>
          <w:spacing w:val="0"/>
          <w:sz w:val="24"/>
          <w:szCs w:val="24"/>
          <w:highlight w:val="none"/>
          <w:shd w:val="clear" w:color="auto" w:fill="FFFFFF"/>
          <w:vertAlign w:val="baseline"/>
          <w:lang w:val="en-US" w:eastAsia="zh-CN"/>
        </w:rPr>
      </w:pPr>
      <w:r>
        <w:rPr>
          <w:rFonts w:hint="eastAsia" w:ascii="宋体" w:hAnsi="宋体" w:cs="宋体"/>
          <w:b w:val="0"/>
          <w:bCs/>
          <w:i w:val="0"/>
          <w:caps w:val="0"/>
          <w:color w:val="000000"/>
          <w:spacing w:val="0"/>
          <w:sz w:val="24"/>
          <w:szCs w:val="24"/>
          <w:highlight w:val="none"/>
          <w:shd w:val="clear" w:color="auto" w:fill="FFFFFF"/>
          <w:vertAlign w:val="baseline"/>
          <w:lang w:val="en-US" w:eastAsia="zh-CN"/>
        </w:rPr>
        <w:t>1.招标文件递交的截止时间：2021年8月9日9：30前。</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79" w:leftChars="228" w:right="0" w:rightChars="0" w:firstLine="0" w:firstLineChars="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2.招标文件递交地点：天津市武清区武清区京滨工业园民旺道10号。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479" w:leftChars="228" w:right="0" w:rightChars="0" w:firstLine="0" w:firstLineChars="0"/>
        <w:textAlignment w:val="auto"/>
        <w:rPr>
          <w:rFonts w:hint="default"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3.逾期送达或者未送达指定地点的招标文件，招标人不予受理。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此次招标本着公开、公正、公平竞争的原则，通过招投标选择信誉度较高、性价比较高、服务较好的合作伙伴为目的。投标报名整个过程设有监督电话，若有徇私舞弊可以及时电话举报。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2" w:firstLineChars="200"/>
        <w:textAlignment w:val="auto"/>
        <w:rPr>
          <w:rFonts w:hint="eastAsia" w:ascii="宋体" w:hAnsi="宋体" w:cs="宋体"/>
          <w:b/>
          <w:bCs w:val="0"/>
          <w:i w:val="0"/>
          <w:caps w:val="0"/>
          <w:color w:val="000000"/>
          <w:spacing w:val="0"/>
          <w:sz w:val="24"/>
          <w:szCs w:val="24"/>
          <w:shd w:val="clear" w:color="auto" w:fill="FFFFFF"/>
          <w:vertAlign w:val="baseline"/>
          <w:lang w:val="en-US" w:eastAsia="zh-CN"/>
        </w:rPr>
      </w:pPr>
      <w:r>
        <w:rPr>
          <w:rFonts w:hint="eastAsia" w:ascii="宋体" w:hAnsi="宋体" w:cs="宋体"/>
          <w:b/>
          <w:bCs w:val="0"/>
          <w:i w:val="0"/>
          <w:caps w:val="0"/>
          <w:color w:val="000000"/>
          <w:spacing w:val="0"/>
          <w:sz w:val="24"/>
          <w:szCs w:val="24"/>
          <w:shd w:val="clear" w:color="auto" w:fill="FFFFFF"/>
          <w:vertAlign w:val="baseline"/>
          <w:lang w:val="en-US" w:eastAsia="zh-CN"/>
        </w:rPr>
        <w:t>监督电话：13299386868</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 xml:space="preserve">                                        大禹节水集团股份有限公司</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cs="宋体"/>
          <w:b w:val="0"/>
          <w:bCs/>
          <w:i w:val="0"/>
          <w:caps w:val="0"/>
          <w:color w:val="000000"/>
          <w:spacing w:val="0"/>
          <w:sz w:val="24"/>
          <w:szCs w:val="24"/>
          <w:shd w:val="clear" w:color="auto" w:fill="FFFFFF"/>
          <w:vertAlign w:val="baseline"/>
          <w:lang w:val="en-US" w:eastAsia="zh-CN"/>
        </w:rPr>
        <w:t xml:space="preserve">                                             2020年8月3日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56C33"/>
    <w:multiLevelType w:val="singleLevel"/>
    <w:tmpl w:val="97A56C33"/>
    <w:lvl w:ilvl="0" w:tentative="0">
      <w:start w:val="1"/>
      <w:numFmt w:val="decimal"/>
      <w:lvlText w:val="%1."/>
      <w:lvlJc w:val="left"/>
      <w:pPr>
        <w:tabs>
          <w:tab w:val="left" w:pos="312"/>
        </w:tabs>
        <w:ind w:left="480" w:leftChars="0" w:firstLine="0" w:firstLineChars="0"/>
      </w:pPr>
    </w:lvl>
  </w:abstractNum>
  <w:abstractNum w:abstractNumId="1">
    <w:nsid w:val="A374C3EA"/>
    <w:multiLevelType w:val="singleLevel"/>
    <w:tmpl w:val="A374C3EA"/>
    <w:lvl w:ilvl="0" w:tentative="0">
      <w:start w:val="2"/>
      <w:numFmt w:val="chineseCounting"/>
      <w:suff w:val="nothing"/>
      <w:lvlText w:val="%1、"/>
      <w:lvlJc w:val="left"/>
      <w:rPr>
        <w:rFonts w:hint="eastAsia"/>
      </w:rPr>
    </w:lvl>
  </w:abstractNum>
  <w:abstractNum w:abstractNumId="2">
    <w:nsid w:val="418C5DFE"/>
    <w:multiLevelType w:val="singleLevel"/>
    <w:tmpl w:val="418C5DFE"/>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E73F4C"/>
    <w:rsid w:val="52E73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kern w:val="1"/>
    </w:rPr>
  </w:style>
  <w:style w:type="paragraph" w:styleId="3">
    <w:name w:val="Normal (Web)"/>
    <w:basedOn w:val="1"/>
    <w:semiHidden/>
    <w:unhideWhenUsed/>
    <w:qFormat/>
    <w:uiPriority w:val="99"/>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2021-08-03T01:57:00Z</dcterms:created>
  <dc:creator>user</dc:creator>
  <cp:lastModifiedBy>user</cp:lastModifiedBy>
  <dcterms:modified xsi:type="dcterms:W3CDTF">2021-08-03T01:58:24Z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FD40A21BA2FE496BAF4F2FD303F1671D</vt:lpwstr>
  </property>
</Properties>
</file>